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A1" w:rsidRPr="000419C0" w:rsidRDefault="00F26EA1" w:rsidP="00F26EA1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F26EA1" w:rsidRDefault="00F26EA1" w:rsidP="00F26EA1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F26EA1" w:rsidRDefault="00F26EA1" w:rsidP="00F26EA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F26EA1" w:rsidRDefault="00F26EA1" w:rsidP="00F26EA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F26EA1" w:rsidRDefault="00F26EA1" w:rsidP="00F26EA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F26EA1" w:rsidRDefault="00F26EA1" w:rsidP="00F26EA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F26EA1" w:rsidRDefault="00F26EA1" w:rsidP="00F26EA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F26EA1" w:rsidRDefault="00F26EA1" w:rsidP="00F26EA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F26EA1" w:rsidRDefault="00F26EA1" w:rsidP="00F26EA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21.01.2019 г.                                                                             № 9</w:t>
      </w:r>
    </w:p>
    <w:p w:rsidR="00F26EA1" w:rsidRDefault="00F26EA1" w:rsidP="00F26EA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F26EA1" w:rsidRDefault="00F26EA1" w:rsidP="00F26EA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F26EA1" w:rsidRDefault="00F26EA1" w:rsidP="00F26EA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F26EA1" w:rsidRDefault="00F26EA1" w:rsidP="00F26EA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F26EA1" w:rsidRDefault="00F26EA1" w:rsidP="00F26EA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F26EA1" w:rsidRDefault="00F26EA1" w:rsidP="00F26EA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F26EA1" w:rsidRDefault="00F26EA1" w:rsidP="00F26EA1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F26EA1" w:rsidRDefault="00F26EA1" w:rsidP="00F26EA1"/>
    <w:p w:rsidR="00F26EA1" w:rsidRDefault="00F26EA1" w:rsidP="00F26EA1">
      <w:pPr>
        <w:rPr>
          <w:rFonts w:cs="Calibri"/>
          <w:noProof/>
        </w:rPr>
      </w:pPr>
    </w:p>
    <w:p w:rsidR="00F26EA1" w:rsidRPr="004E4783" w:rsidRDefault="00F26EA1" w:rsidP="00F26EA1">
      <w:pPr>
        <w:rPr>
          <w:rFonts w:ascii="Segoe UI" w:hAnsi="Segoe UI" w:cs="Segoe U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3945" cy="96329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EA1" w:rsidRPr="00F26EA1" w:rsidRDefault="00F26EA1" w:rsidP="00F26EA1">
      <w:pPr>
        <w:jc w:val="center"/>
        <w:rPr>
          <w:rFonts w:ascii="Segoe UI" w:hAnsi="Segoe UI" w:cs="Segoe UI"/>
          <w:b/>
        </w:rPr>
      </w:pPr>
    </w:p>
    <w:p w:rsidR="00F26EA1" w:rsidRPr="00F26EA1" w:rsidRDefault="00F26EA1" w:rsidP="00F26EA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EA1">
        <w:rPr>
          <w:rFonts w:ascii="Times New Roman" w:hAnsi="Times New Roman" w:cs="Times New Roman"/>
          <w:b/>
          <w:sz w:val="28"/>
          <w:szCs w:val="28"/>
        </w:rPr>
        <w:t>Как получить сведения из ЕГРН?</w:t>
      </w:r>
    </w:p>
    <w:p w:rsidR="00F26EA1" w:rsidRPr="00F26EA1" w:rsidRDefault="00F26EA1" w:rsidP="00F26EA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26EA1" w:rsidRPr="00F26EA1" w:rsidRDefault="00F26EA1" w:rsidP="00F26EA1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EA1">
        <w:rPr>
          <w:rFonts w:ascii="Times New Roman" w:hAnsi="Times New Roman" w:cs="Times New Roman"/>
          <w:sz w:val="28"/>
          <w:szCs w:val="28"/>
        </w:rPr>
        <w:t>Получение сведений или копий документов в отношении недвижимого имущества является одной из самых востребованных услуг, оказываемых Росреестром. Как правило, граждане и представители юридических лиц обращаются за получением информации об объектах, принадлежащих им в настоящее время или ранее находящихся в собственности. Получение сведений об объекте недвижимости актуально перед его приобретением, чтобы проверить историю объекта.</w:t>
      </w:r>
    </w:p>
    <w:p w:rsidR="00F26EA1" w:rsidRPr="00F26EA1" w:rsidRDefault="00F26EA1" w:rsidP="00F26EA1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EA1">
        <w:rPr>
          <w:rFonts w:ascii="Times New Roman" w:hAnsi="Times New Roman" w:cs="Times New Roman"/>
          <w:sz w:val="28"/>
          <w:szCs w:val="28"/>
        </w:rPr>
        <w:t>Информация об объектах недвижимости, о переходе прав на объект недвижимости, о правах отдельного лица на недвижимое имущество содержится в Едином государственном реестре недвижимости (ЕГРН).</w:t>
      </w:r>
    </w:p>
    <w:p w:rsidR="00F26EA1" w:rsidRPr="00F26EA1" w:rsidRDefault="00F26EA1" w:rsidP="00F26EA1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EA1">
        <w:rPr>
          <w:rFonts w:ascii="Times New Roman" w:hAnsi="Times New Roman" w:cs="Times New Roman"/>
          <w:sz w:val="28"/>
          <w:szCs w:val="28"/>
        </w:rPr>
        <w:t>Сведения, содержащиеся в ЕГРН, являются общедоступными, за исключением сведений, доступ к которым ограничен законодательством.</w:t>
      </w:r>
    </w:p>
    <w:p w:rsidR="00F26EA1" w:rsidRPr="00F26EA1" w:rsidRDefault="00F26EA1" w:rsidP="00F26EA1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EA1">
        <w:rPr>
          <w:rFonts w:ascii="Times New Roman" w:hAnsi="Times New Roman" w:cs="Times New Roman"/>
          <w:sz w:val="28"/>
          <w:szCs w:val="28"/>
        </w:rPr>
        <w:t xml:space="preserve">Сведения, содержащиеся в ЕГРН, могут быть предоставлены в форме электронного документа или в форме документа на бумажном носителе. Сведения ЕГРН выдаются в  виде копии документа, на основании которого сведения внесены в ЕГРН, или в виде выписки из ЕГРН. </w:t>
      </w:r>
    </w:p>
    <w:p w:rsidR="00F26EA1" w:rsidRPr="00F26EA1" w:rsidRDefault="00F26EA1" w:rsidP="00F26EA1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EA1">
        <w:rPr>
          <w:rFonts w:ascii="Times New Roman" w:hAnsi="Times New Roman" w:cs="Times New Roman"/>
          <w:sz w:val="28"/>
          <w:szCs w:val="28"/>
        </w:rPr>
        <w:t xml:space="preserve">Далеко не всегда информация об объекте недвижимости нужна в виде бумажного документа со всеми присущими документу атрибутами, тем более что государственные, муниципальные органы власти, нотариусы могут получить данную информацию в рамках межведомственного электронного взаимодействия без участия заявителя. С общедоступными сведениями о характеристиках объекта недвижимости и зарегистрированных правах и обременениях на объект недвижимости может ознакомиться любое заинтересованное лицо с помощью электронного сервиса «Справочная информация по объектам недвижимости в режиме </w:t>
      </w:r>
      <w:r w:rsidRPr="00F26EA1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F26EA1">
        <w:rPr>
          <w:rFonts w:ascii="Times New Roman" w:hAnsi="Times New Roman" w:cs="Times New Roman"/>
          <w:sz w:val="28"/>
          <w:szCs w:val="28"/>
        </w:rPr>
        <w:t>», размещенного на официальном сайте Росреестра (</w:t>
      </w:r>
      <w:hyperlink r:id="rId6" w:history="1"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wps</w:t>
        </w:r>
        <w:proofErr w:type="spellEnd"/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portal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reqest</w:t>
        </w:r>
        <w:proofErr w:type="spellEnd"/>
      </w:hyperlink>
      <w:r w:rsidRPr="00F26EA1">
        <w:rPr>
          <w:rFonts w:ascii="Times New Roman" w:hAnsi="Times New Roman" w:cs="Times New Roman"/>
          <w:sz w:val="28"/>
          <w:szCs w:val="28"/>
        </w:rPr>
        <w:t>). Поиск выполняется по адресу объекта, по регистрационному номеру права или ограничения, по кадастровому, условному или ранее присвоенному номеру.</w:t>
      </w:r>
    </w:p>
    <w:p w:rsidR="00F26EA1" w:rsidRPr="00F26EA1" w:rsidRDefault="00F26EA1" w:rsidP="00F26EA1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EA1">
        <w:rPr>
          <w:rFonts w:ascii="Times New Roman" w:hAnsi="Times New Roman" w:cs="Times New Roman"/>
          <w:sz w:val="28"/>
          <w:szCs w:val="28"/>
        </w:rPr>
        <w:t>В случае необходимости выписку  из ЕГРН можно получить в электронном виде с использованием сервиса «Запрос посредством доступа к ФГИС ЕГРН» (</w:t>
      </w:r>
      <w:hyperlink r:id="rId7" w:history="1"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wps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portal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cc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present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egrn</w:t>
        </w:r>
      </w:hyperlink>
      <w:r w:rsidRPr="00F26EA1">
        <w:rPr>
          <w:rFonts w:ascii="Times New Roman" w:hAnsi="Times New Roman" w:cs="Times New Roman"/>
          <w:sz w:val="28"/>
          <w:szCs w:val="28"/>
        </w:rPr>
        <w:t>) и сервиса «Личный кабинет правообладателя» (</w:t>
      </w:r>
      <w:hyperlink r:id="rId8" w:history="1"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lk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26EA1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F26EA1">
        <w:rPr>
          <w:rFonts w:ascii="Times New Roman" w:hAnsi="Times New Roman" w:cs="Times New Roman"/>
          <w:sz w:val="28"/>
          <w:szCs w:val="28"/>
        </w:rPr>
        <w:t>размещенных</w:t>
      </w:r>
      <w:proofErr w:type="gramEnd"/>
      <w:r w:rsidRPr="00F26EA1">
        <w:rPr>
          <w:rFonts w:ascii="Times New Roman" w:hAnsi="Times New Roman" w:cs="Times New Roman"/>
          <w:sz w:val="28"/>
          <w:szCs w:val="28"/>
        </w:rPr>
        <w:t xml:space="preserve"> на официальном сайте Росреестра. Воспользоваться данными сервисами можно при наличии у заявителя усиленной квалифицированной электронной подписи и ключа доступа к сервису.</w:t>
      </w:r>
    </w:p>
    <w:p w:rsidR="00F26EA1" w:rsidRPr="00F26EA1" w:rsidRDefault="00F26EA1" w:rsidP="00F26EA1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EA1">
        <w:rPr>
          <w:rFonts w:ascii="Times New Roman" w:hAnsi="Times New Roman" w:cs="Times New Roman"/>
          <w:sz w:val="28"/>
          <w:szCs w:val="28"/>
        </w:rPr>
        <w:lastRenderedPageBreak/>
        <w:t>Электронный способ получения информации из ЕГРН привлекателен еще и стоимостью услуги. Например, при получении сведений через личный кабинет пакет из 100 выписок обойдется физическому лицу в 400 руб., 1000 выписок – в 1700 руб. В то время как одна выписка из ЕГРН на бумажном носителе, содержащая сведения об основных характеристиках объекта недвижимости и зарегистрированных правах на объект недвижимости, стоит 400 руб.</w:t>
      </w:r>
    </w:p>
    <w:p w:rsidR="00F26EA1" w:rsidRPr="00F26EA1" w:rsidRDefault="00F26EA1" w:rsidP="00F26EA1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EA1">
        <w:rPr>
          <w:rFonts w:ascii="Times New Roman" w:hAnsi="Times New Roman" w:cs="Times New Roman"/>
          <w:sz w:val="28"/>
          <w:szCs w:val="28"/>
        </w:rPr>
        <w:t>Если все же заявитель решит подать запрос лично, то следует  обращаться в многофункциональный центр. Запрос в виде бумажного документа оформят сотрудники многофункционального центра, заявителю останется лишь проверить правильность заполнения формы запроса и поставить свою подпись.</w:t>
      </w:r>
    </w:p>
    <w:p w:rsidR="00F26EA1" w:rsidRPr="00F26EA1" w:rsidRDefault="00F26EA1" w:rsidP="00F26EA1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EA1">
        <w:rPr>
          <w:rFonts w:ascii="Times New Roman" w:hAnsi="Times New Roman" w:cs="Times New Roman"/>
          <w:sz w:val="28"/>
          <w:szCs w:val="28"/>
        </w:rPr>
        <w:t>Требования к форме запроса о предоставлении сведений из ЕГРН, в том числе к составу сведений запроса, порядку его предоставления установлены приказом Минэкономразвития России от 23.12.2015 № 968. Запрос, представленный с нарушениями установленных требований (не соответствует по форме и (или) содержанию), считается неполученным и не рассматривается.</w:t>
      </w:r>
    </w:p>
    <w:p w:rsidR="00F26EA1" w:rsidRPr="00F26EA1" w:rsidRDefault="00F26EA1" w:rsidP="00F26EA1">
      <w:pPr>
        <w:pStyle w:val="a6"/>
        <w:rPr>
          <w:rFonts w:ascii="Times New Roman" w:hAnsi="Times New Roman" w:cs="Times New Roman"/>
          <w:sz w:val="28"/>
          <w:szCs w:val="28"/>
        </w:rPr>
      </w:pPr>
      <w:r w:rsidRPr="00F26EA1">
        <w:rPr>
          <w:rFonts w:ascii="Times New Roman" w:hAnsi="Times New Roman" w:cs="Times New Roman"/>
          <w:sz w:val="28"/>
          <w:szCs w:val="28"/>
        </w:rPr>
        <w:t>Информацию об условиях и порядке предоставления сведений из ЕГРН можно узнать на официальном сайте Росреестра в сети Интернет (</w:t>
      </w:r>
      <w:hyperlink r:id="rId9" w:history="1"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26EA1">
        <w:rPr>
          <w:rFonts w:ascii="Times New Roman" w:hAnsi="Times New Roman" w:cs="Times New Roman"/>
          <w:sz w:val="28"/>
          <w:szCs w:val="28"/>
        </w:rPr>
        <w:t>), по справочному телефону (052 или 8-(383)-21-77-052) или на сайте многофункционального центра (</w:t>
      </w:r>
      <w:hyperlink r:id="rId10" w:history="1"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26E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26EA1">
        <w:rPr>
          <w:rFonts w:ascii="Times New Roman" w:hAnsi="Times New Roman" w:cs="Times New Roman"/>
          <w:sz w:val="28"/>
          <w:szCs w:val="28"/>
        </w:rPr>
        <w:t>), а также по телефону Ведомственного центра телефонного обслуживания Росреестра 8-800-100-34-34.</w:t>
      </w:r>
    </w:p>
    <w:p w:rsidR="00F26EA1" w:rsidRPr="00F26EA1" w:rsidRDefault="00F26EA1" w:rsidP="00F26EA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F26EA1" w:rsidRPr="00F26EA1" w:rsidRDefault="00F26EA1" w:rsidP="00F26EA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F26EA1" w:rsidRDefault="00F26EA1" w:rsidP="00F26EA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F26EA1" w:rsidRDefault="00F26EA1" w:rsidP="00F26EA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F26EA1" w:rsidRPr="00D6046E" w:rsidRDefault="00F26EA1" w:rsidP="00F26EA1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F26EA1" w:rsidRPr="00EE1B38" w:rsidRDefault="00F26EA1" w:rsidP="00F26EA1">
      <w:pPr>
        <w:ind w:firstLine="709"/>
        <w:rPr>
          <w:sz w:val="28"/>
          <w:szCs w:val="28"/>
        </w:rPr>
      </w:pPr>
    </w:p>
    <w:p w:rsidR="00F26EA1" w:rsidRPr="00A65B5D" w:rsidRDefault="00F26EA1" w:rsidP="00F26EA1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F26EA1" w:rsidRPr="00C521B3" w:rsidRDefault="00274DA3" w:rsidP="00F26EA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74DA3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60288" o:connectortype="straight" strokecolor="#0070c0"/>
        </w:pict>
      </w:r>
    </w:p>
    <w:p w:rsidR="00F26EA1" w:rsidRDefault="00F26EA1" w:rsidP="00F26EA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26EA1" w:rsidRPr="00AF550C" w:rsidRDefault="00F26EA1" w:rsidP="00F26EA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F26EA1" w:rsidRDefault="00F26EA1" w:rsidP="00F26EA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F26EA1" w:rsidRPr="00C521B3" w:rsidRDefault="00F26EA1" w:rsidP="00F26EA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ab/>
      </w:r>
    </w:p>
    <w:p w:rsidR="00F26EA1" w:rsidRPr="00B45238" w:rsidRDefault="00F26EA1" w:rsidP="00F26EA1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26EA1" w:rsidRDefault="00F26EA1" w:rsidP="00F26EA1">
      <w:pPr>
        <w:jc w:val="both"/>
        <w:rPr>
          <w:rFonts w:ascii="Segoe UI" w:hAnsi="Segoe UI" w:cs="Segoe UI"/>
          <w:sz w:val="18"/>
          <w:szCs w:val="18"/>
        </w:rPr>
      </w:pPr>
    </w:p>
    <w:p w:rsidR="00F26EA1" w:rsidRPr="002842A8" w:rsidRDefault="00F26EA1" w:rsidP="00F26EA1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26EA1" w:rsidRPr="002842A8" w:rsidRDefault="00F26EA1" w:rsidP="00F26EA1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F26EA1" w:rsidRPr="002842A8" w:rsidRDefault="00F26EA1" w:rsidP="00F26EA1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F26EA1" w:rsidRPr="002842A8" w:rsidRDefault="00F26EA1" w:rsidP="00F26EA1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F26EA1" w:rsidRPr="00815B0C" w:rsidRDefault="00274DA3" w:rsidP="00F26EA1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1" w:history="1">
        <w:r w:rsidR="00F26EA1"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F26EA1" w:rsidRDefault="00274DA3" w:rsidP="00F26EA1">
      <w:pPr>
        <w:jc w:val="both"/>
        <w:rPr>
          <w:rFonts w:ascii="Segoe UI" w:hAnsi="Segoe UI" w:cs="Segoe UI"/>
          <w:sz w:val="18"/>
          <w:szCs w:val="18"/>
        </w:rPr>
      </w:pPr>
      <w:hyperlink r:id="rId12" w:tooltip="blocked::https://rosreestr.ru/site/" w:history="1">
        <w:r w:rsidR="00F26EA1"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F26EA1" w:rsidRDefault="00F26EA1" w:rsidP="00F26EA1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F26EA1" w:rsidRDefault="00F26EA1" w:rsidP="00F26EA1">
      <w:pPr>
        <w:jc w:val="both"/>
        <w:rPr>
          <w:rFonts w:ascii="Segoe UI" w:hAnsi="Segoe UI" w:cs="Segoe UI"/>
          <w:sz w:val="18"/>
          <w:szCs w:val="18"/>
        </w:rPr>
      </w:pPr>
    </w:p>
    <w:p w:rsidR="00F26EA1" w:rsidRPr="00F8233C" w:rsidRDefault="00F26EA1" w:rsidP="00F26EA1">
      <w:pPr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hyperlink r:id="rId13" w:history="1">
        <w:r>
          <w:rPr>
            <w:rStyle w:val="a3"/>
            <w:rFonts w:ascii="Segoe UI" w:hAnsi="Segoe UI" w:cs="Segoe UI"/>
            <w:sz w:val="18"/>
          </w:rPr>
          <w:t>ВК</w:t>
        </w:r>
        <w:r w:rsidRPr="008D5380">
          <w:rPr>
            <w:rStyle w:val="a3"/>
            <w:rFonts w:ascii="Segoe UI" w:hAnsi="Segoe UI" w:cs="Segoe UI"/>
            <w:sz w:val="18"/>
          </w:rPr>
          <w:t>онтакте</w:t>
        </w:r>
      </w:hyperlink>
      <w:r>
        <w:rPr>
          <w:rFonts w:ascii="Segoe UI" w:hAnsi="Segoe UI" w:cs="Segoe UI"/>
          <w:sz w:val="18"/>
        </w:rPr>
        <w:t xml:space="preserve"> </w:t>
      </w:r>
    </w:p>
    <w:p w:rsidR="00C42AF7" w:rsidRDefault="00C42AF7"/>
    <w:p w:rsidR="00AA60FD" w:rsidRDefault="00AA60FD"/>
    <w:p w:rsidR="00AA60FD" w:rsidRDefault="00AA60FD"/>
    <w:p w:rsidR="00AA60FD" w:rsidRDefault="00AA60FD"/>
    <w:p w:rsidR="00AA60FD" w:rsidRDefault="00AA60FD"/>
    <w:p w:rsidR="00AA60FD" w:rsidRDefault="00AA60FD"/>
    <w:p w:rsidR="00AA60FD" w:rsidRDefault="00AA60FD"/>
    <w:p w:rsidR="00AA60FD" w:rsidRDefault="00AA60FD"/>
    <w:p w:rsidR="00AA60FD" w:rsidRDefault="00AA60FD"/>
    <w:p w:rsidR="00AA60FD" w:rsidRDefault="00AA60FD"/>
    <w:p w:rsidR="00AA60FD" w:rsidRDefault="00AA60FD"/>
    <w:p w:rsidR="00AA60FD" w:rsidRDefault="00AA60FD"/>
    <w:p w:rsidR="00AA60FD" w:rsidRDefault="00AA60FD"/>
    <w:p w:rsidR="00AA60FD" w:rsidRDefault="00AA60FD"/>
    <w:p w:rsidR="00AA60FD" w:rsidRDefault="00AA60FD"/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КАЗАНАКСКОГО СЕЛЬСОВЕТА </w:t>
      </w: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 НОВОСИБИРСКОЙ ОБЛАСТИ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ПОСТАНОВЛЕНИЕ</w:t>
      </w:r>
      <w:r>
        <w:rPr>
          <w:rFonts w:ascii="Times New Roman" w:hAnsi="Times New Roman"/>
          <w:sz w:val="28"/>
          <w:szCs w:val="28"/>
        </w:rPr>
        <w:br/>
      </w: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15.03.2019                                                                                                   № 12</w:t>
      </w: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Об утверждении плана основанных мероприятий по совершенствованию работы с обращениями граждан, организаций и общественных объединений в администрации  Казанакского сельсовета Краснозерского района Новосибирской области в 2019 году</w:t>
      </w: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Федерального закона от 2 мая 2006 года № 59-ФЗ "О порядке рассмотрения обращений граждан Российской Федерации", Федерального закона от 06 октября 2003 года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br/>
        <w:t>1.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Утвердить план основанных мероприятий по совершенствованию работы с обращениями граждан, организаций и общественных объединений в администрации Казанакского  сельсовета Краснозерского района Новосибирской области в 2019 году (Приложение №1)</w:t>
      </w:r>
    </w:p>
    <w:p w:rsidR="00AA60FD" w:rsidRPr="009C2A9A" w:rsidRDefault="00AA60FD" w:rsidP="00AA60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2.В связи с принятием данного  постановления признать утратившим силу ранее изданное постановление Главы Казанакского сельсовета № 9 от 28.03.2018 года «Об утверждении плана основанных мероприятий по совершенствованию работы с обращениями граждан, организаций и общественных объединений в администрации  Казанакского сельсовета Краснозерского района Новосибирской области в 2018 году»</w:t>
      </w: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Опубликовать настоящее распоряжение в периодическом печатном издании «Бюллетень органов местного самоуправления Казанакского сельсовета Краснозерского района Новосибирской области»</w:t>
      </w: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Глава Казанакского  сельсовета</w:t>
      </w: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А.П.Кустов</w:t>
      </w: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Л.И.Гладких</w:t>
      </w: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65-441</w:t>
      </w:r>
    </w:p>
    <w:p w:rsidR="00AA60FD" w:rsidRDefault="00AA60FD" w:rsidP="00AA60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60FD" w:rsidRDefault="00AA60FD"/>
    <w:sectPr w:rsidR="00AA60FD" w:rsidSect="00AA60FD">
      <w:pgSz w:w="11906" w:h="16838"/>
      <w:pgMar w:top="851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26EA1"/>
    <w:rsid w:val="00274DA3"/>
    <w:rsid w:val="00AA60FD"/>
    <w:rsid w:val="00C42AF7"/>
    <w:rsid w:val="00F2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6EA1"/>
    <w:rPr>
      <w:color w:val="0000FF"/>
      <w:u w:val="single"/>
    </w:rPr>
  </w:style>
  <w:style w:type="paragraph" w:customStyle="1" w:styleId="ConsPlusNormal">
    <w:name w:val="ConsPlusNormal"/>
    <w:rsid w:val="00F26E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A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F26EA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rosreestr.ru/" TargetMode="External"/><Relationship Id="rId13" Type="http://schemas.openxmlformats.org/officeDocument/2006/relationships/hyperlink" Target="https://vk.com/rosreestr_n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reestr.ru/wps/portal/p/cc_present/ir_egrn" TargetMode="External"/><Relationship Id="rId12" Type="http://schemas.openxmlformats.org/officeDocument/2006/relationships/hyperlink" Target="https://rosreestr.ru/sit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osreestr.ru/wps/portal/online_reqest" TargetMode="External"/><Relationship Id="rId11" Type="http://schemas.openxmlformats.org/officeDocument/2006/relationships/hyperlink" Target="mailto:oko@54upr.rosreestr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mfc-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0A93-F9AC-47DA-A25A-F6F8B234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1207</Words>
  <Characters>6885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2</cp:revision>
  <cp:lastPrinted>2019-04-25T06:29:00Z</cp:lastPrinted>
  <dcterms:created xsi:type="dcterms:W3CDTF">2019-03-15T02:27:00Z</dcterms:created>
  <dcterms:modified xsi:type="dcterms:W3CDTF">2019-04-25T06:31:00Z</dcterms:modified>
</cp:coreProperties>
</file>