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A62" w:rsidRDefault="00703A62" w:rsidP="00703A62">
      <w:pPr>
        <w:pStyle w:val="a4"/>
        <w:jc w:val="center"/>
      </w:pPr>
      <w:r>
        <w:t>АДМИНИСТРАЦИЯ</w:t>
      </w:r>
    </w:p>
    <w:p w:rsidR="00703A62" w:rsidRDefault="00703A62" w:rsidP="00703A62">
      <w:pPr>
        <w:pStyle w:val="a4"/>
        <w:jc w:val="center"/>
      </w:pPr>
      <w:r>
        <w:t>КАЗАНАКСКОГО  СЕЛЬСОВЕТА</w:t>
      </w:r>
    </w:p>
    <w:p w:rsidR="00703A62" w:rsidRDefault="00703A62" w:rsidP="00703A62">
      <w:pPr>
        <w:pStyle w:val="a4"/>
        <w:jc w:val="center"/>
      </w:pPr>
      <w:r>
        <w:t>Краснозерского района Новосибирской области</w:t>
      </w:r>
    </w:p>
    <w:p w:rsidR="00703A62" w:rsidRDefault="00703A62" w:rsidP="00703A62">
      <w:pPr>
        <w:pStyle w:val="a3"/>
        <w:shd w:val="clear" w:color="auto" w:fill="FFFFFF"/>
        <w:spacing w:after="0" w:afterAutospacing="0"/>
        <w:jc w:val="center"/>
        <w:rPr>
          <w:color w:val="000000"/>
        </w:rPr>
      </w:pPr>
      <w:r>
        <w:rPr>
          <w:color w:val="000000"/>
          <w:sz w:val="27"/>
          <w:szCs w:val="27"/>
        </w:rPr>
        <w:t>ПОСТАНОВЛЕНИЕ</w:t>
      </w:r>
    </w:p>
    <w:p w:rsidR="00703A62" w:rsidRDefault="00703A62" w:rsidP="00703A62">
      <w:pPr>
        <w:pStyle w:val="a3"/>
        <w:shd w:val="clear" w:color="auto" w:fill="FFFFFF"/>
        <w:spacing w:after="0" w:afterAutospacing="0"/>
        <w:rPr>
          <w:color w:val="000000"/>
          <w:sz w:val="27"/>
          <w:szCs w:val="27"/>
        </w:rPr>
      </w:pPr>
      <w:bookmarkStart w:id="0" w:name="_GoBack"/>
      <w:bookmarkEnd w:id="0"/>
      <w:r>
        <w:rPr>
          <w:color w:val="000000"/>
          <w:sz w:val="27"/>
          <w:szCs w:val="27"/>
        </w:rPr>
        <w:t xml:space="preserve">От </w:t>
      </w:r>
      <w:r w:rsidR="00E94402">
        <w:rPr>
          <w:color w:val="000000"/>
          <w:sz w:val="27"/>
          <w:szCs w:val="27"/>
        </w:rPr>
        <w:t>09</w:t>
      </w:r>
      <w:r>
        <w:rPr>
          <w:color w:val="000000"/>
          <w:sz w:val="27"/>
          <w:szCs w:val="27"/>
        </w:rPr>
        <w:t>.0</w:t>
      </w:r>
      <w:r w:rsidR="00E94402">
        <w:rPr>
          <w:color w:val="000000"/>
          <w:sz w:val="27"/>
          <w:szCs w:val="27"/>
        </w:rPr>
        <w:t>2</w:t>
      </w:r>
      <w:r>
        <w:rPr>
          <w:color w:val="000000"/>
          <w:sz w:val="27"/>
          <w:szCs w:val="27"/>
        </w:rPr>
        <w:t xml:space="preserve">. 2015                            </w:t>
      </w:r>
      <w:r w:rsidR="002D6ADA">
        <w:rPr>
          <w:color w:val="000000"/>
          <w:sz w:val="27"/>
          <w:szCs w:val="27"/>
        </w:rPr>
        <w:t xml:space="preserve">    </w:t>
      </w:r>
      <w:r>
        <w:rPr>
          <w:color w:val="000000"/>
          <w:sz w:val="27"/>
          <w:szCs w:val="27"/>
        </w:rPr>
        <w:t xml:space="preserve">   с. </w:t>
      </w:r>
      <w:proofErr w:type="spellStart"/>
      <w:r>
        <w:rPr>
          <w:color w:val="000000"/>
          <w:sz w:val="27"/>
          <w:szCs w:val="27"/>
        </w:rPr>
        <w:t>Казанак</w:t>
      </w:r>
      <w:proofErr w:type="spellEnd"/>
      <w:r>
        <w:rPr>
          <w:color w:val="000000"/>
          <w:sz w:val="27"/>
          <w:szCs w:val="27"/>
        </w:rPr>
        <w:t xml:space="preserve">                                    </w:t>
      </w:r>
      <w:r w:rsidR="002D6ADA">
        <w:rPr>
          <w:color w:val="000000"/>
          <w:sz w:val="27"/>
          <w:szCs w:val="27"/>
        </w:rPr>
        <w:t xml:space="preserve">              </w:t>
      </w:r>
      <w:r>
        <w:rPr>
          <w:color w:val="000000"/>
          <w:sz w:val="27"/>
          <w:szCs w:val="27"/>
        </w:rPr>
        <w:t xml:space="preserve">  № </w:t>
      </w:r>
      <w:r w:rsidR="00E94402">
        <w:rPr>
          <w:color w:val="000000"/>
          <w:sz w:val="27"/>
          <w:szCs w:val="27"/>
        </w:rPr>
        <w:t>8</w:t>
      </w:r>
      <w:r>
        <w:rPr>
          <w:color w:val="000000"/>
          <w:sz w:val="27"/>
          <w:szCs w:val="27"/>
        </w:rPr>
        <w:t xml:space="preserve">  </w:t>
      </w:r>
    </w:p>
    <w:p w:rsidR="00703A62" w:rsidRDefault="00703A62" w:rsidP="00703A62">
      <w:pPr>
        <w:pStyle w:val="a3"/>
        <w:shd w:val="clear" w:color="auto" w:fill="FFFFFF"/>
        <w:spacing w:after="0" w:afterAutospacing="0"/>
        <w:rPr>
          <w:color w:val="000000"/>
        </w:rPr>
      </w:pPr>
    </w:p>
    <w:p w:rsidR="00A70498" w:rsidRDefault="00703A62" w:rsidP="00A70498">
      <w:pPr>
        <w:pStyle w:val="a4"/>
        <w:rPr>
          <w:sz w:val="24"/>
        </w:rPr>
      </w:pPr>
      <w:r w:rsidRPr="00CA5ADE">
        <w:rPr>
          <w:sz w:val="24"/>
        </w:rPr>
        <w:t xml:space="preserve">О внесении изменений в </w:t>
      </w:r>
      <w:r w:rsidR="00A70498">
        <w:rPr>
          <w:sz w:val="24"/>
        </w:rPr>
        <w:t>постановление №19</w:t>
      </w:r>
    </w:p>
    <w:p w:rsidR="00A70498" w:rsidRDefault="00A70498" w:rsidP="00A70498">
      <w:pPr>
        <w:pStyle w:val="a4"/>
        <w:rPr>
          <w:sz w:val="24"/>
        </w:rPr>
      </w:pPr>
      <w:r>
        <w:rPr>
          <w:sz w:val="24"/>
        </w:rPr>
        <w:t xml:space="preserve"> от 28.07.2014г. « Об утверждении инструкции</w:t>
      </w:r>
    </w:p>
    <w:p w:rsidR="00A70498" w:rsidRDefault="00A70498" w:rsidP="00A70498">
      <w:pPr>
        <w:pStyle w:val="a4"/>
        <w:rPr>
          <w:sz w:val="24"/>
        </w:rPr>
      </w:pPr>
      <w:r>
        <w:rPr>
          <w:sz w:val="24"/>
        </w:rPr>
        <w:t xml:space="preserve"> по организации с обращениями граждан и </w:t>
      </w:r>
    </w:p>
    <w:p w:rsidR="00703A62" w:rsidRPr="00A70498" w:rsidRDefault="00A70498" w:rsidP="00A70498">
      <w:pPr>
        <w:pStyle w:val="a4"/>
        <w:rPr>
          <w:color w:val="000000"/>
        </w:rPr>
      </w:pPr>
      <w:r>
        <w:rPr>
          <w:sz w:val="24"/>
        </w:rPr>
        <w:t>проведению личного приема граждан»</w:t>
      </w:r>
    </w:p>
    <w:p w:rsidR="00703A62" w:rsidRDefault="00703A62" w:rsidP="00703A62">
      <w:pPr>
        <w:pStyle w:val="a3"/>
        <w:shd w:val="clear" w:color="auto" w:fill="FFFFFF"/>
        <w:spacing w:after="0" w:afterAutospacing="0"/>
        <w:rPr>
          <w:color w:val="000000"/>
        </w:rPr>
      </w:pPr>
    </w:p>
    <w:p w:rsidR="00703A62" w:rsidRPr="002D6ADA" w:rsidRDefault="00703A62" w:rsidP="00703A62">
      <w:pPr>
        <w:pStyle w:val="western"/>
        <w:shd w:val="clear" w:color="auto" w:fill="FFFFFF"/>
        <w:spacing w:after="0" w:afterAutospacing="0"/>
        <w:rPr>
          <w:color w:val="000000"/>
          <w:sz w:val="28"/>
          <w:szCs w:val="28"/>
        </w:rPr>
      </w:pPr>
      <w:r w:rsidRPr="002D6ADA">
        <w:rPr>
          <w:color w:val="000000"/>
          <w:sz w:val="28"/>
          <w:szCs w:val="28"/>
        </w:rPr>
        <w:t>В соответствии с Федеральным</w:t>
      </w:r>
      <w:r w:rsidRPr="002D6ADA">
        <w:rPr>
          <w:rStyle w:val="apple-converted-space"/>
          <w:color w:val="000000"/>
          <w:sz w:val="28"/>
          <w:szCs w:val="28"/>
        </w:rPr>
        <w:t> </w:t>
      </w:r>
      <w:r w:rsidRPr="002D6ADA">
        <w:rPr>
          <w:color w:val="000000"/>
          <w:sz w:val="28"/>
          <w:szCs w:val="28"/>
        </w:rPr>
        <w:t>законом</w:t>
      </w:r>
      <w:r w:rsidR="00A70498" w:rsidRPr="002D6ADA">
        <w:rPr>
          <w:color w:val="000000"/>
          <w:sz w:val="28"/>
          <w:szCs w:val="28"/>
        </w:rPr>
        <w:t xml:space="preserve"> </w:t>
      </w:r>
      <w:r w:rsidR="00FC52AF" w:rsidRPr="002D6ADA">
        <w:rPr>
          <w:color w:val="000000"/>
          <w:sz w:val="28"/>
          <w:szCs w:val="28"/>
        </w:rPr>
        <w:t>Российской Федерации от 24</w:t>
      </w:r>
      <w:r w:rsidRPr="002D6ADA">
        <w:rPr>
          <w:rStyle w:val="apple-converted-space"/>
          <w:color w:val="000000"/>
          <w:sz w:val="28"/>
          <w:szCs w:val="28"/>
        </w:rPr>
        <w:t> </w:t>
      </w:r>
      <w:r w:rsidR="00FC52AF" w:rsidRPr="002D6ADA">
        <w:rPr>
          <w:rStyle w:val="apple-converted-space"/>
          <w:color w:val="000000"/>
          <w:sz w:val="28"/>
          <w:szCs w:val="28"/>
        </w:rPr>
        <w:t>ноября 2014 года № Э57-ФЗ « О внесении изменений в Федеральный закон « О правовом положении иностранных граждан в Российской Федерации» и отдельные законодательные акты Российской Федерации», в соответствии с которым</w:t>
      </w:r>
      <w:proofErr w:type="gramStart"/>
      <w:r w:rsidR="00FC52AF" w:rsidRPr="002D6ADA">
        <w:rPr>
          <w:rStyle w:val="apple-converted-space"/>
          <w:color w:val="000000"/>
          <w:sz w:val="28"/>
          <w:szCs w:val="28"/>
        </w:rPr>
        <w:t xml:space="preserve"> В</w:t>
      </w:r>
      <w:proofErr w:type="gramEnd"/>
      <w:r w:rsidR="00FC52AF" w:rsidRPr="002D6ADA">
        <w:rPr>
          <w:rStyle w:val="apple-converted-space"/>
          <w:color w:val="000000"/>
          <w:sz w:val="28"/>
          <w:szCs w:val="28"/>
        </w:rPr>
        <w:t xml:space="preserve"> Федеральный закон от 2 мая 2006 г. № 59-ФЗ « О порядке рассмотрения обращений граждан Российской Федерации»</w:t>
      </w:r>
    </w:p>
    <w:p w:rsidR="00703A62" w:rsidRPr="002D6ADA" w:rsidRDefault="00703A62" w:rsidP="00703A62">
      <w:pPr>
        <w:pStyle w:val="a3"/>
        <w:shd w:val="clear" w:color="auto" w:fill="FFFFFF"/>
        <w:spacing w:after="0" w:afterAutospacing="0"/>
        <w:rPr>
          <w:color w:val="000000"/>
          <w:sz w:val="28"/>
          <w:szCs w:val="28"/>
        </w:rPr>
      </w:pPr>
      <w:r w:rsidRPr="002D6ADA">
        <w:rPr>
          <w:color w:val="000000"/>
          <w:sz w:val="28"/>
          <w:szCs w:val="28"/>
        </w:rPr>
        <w:t>ПОСТАНОВЛЯЮ:</w:t>
      </w:r>
    </w:p>
    <w:p w:rsidR="00703A62" w:rsidRPr="002D6ADA" w:rsidRDefault="00FC52AF" w:rsidP="00E94402">
      <w:pPr>
        <w:pStyle w:val="a3"/>
        <w:numPr>
          <w:ilvl w:val="0"/>
          <w:numId w:val="4"/>
        </w:numPr>
        <w:shd w:val="clear" w:color="auto" w:fill="FFFFFF"/>
        <w:tabs>
          <w:tab w:val="clear" w:pos="720"/>
          <w:tab w:val="num" w:pos="0"/>
        </w:tabs>
        <w:spacing w:after="0" w:afterAutospacing="0"/>
        <w:ind w:left="0" w:firstLine="360"/>
        <w:jc w:val="both"/>
        <w:rPr>
          <w:color w:val="000000"/>
          <w:sz w:val="28"/>
          <w:szCs w:val="28"/>
        </w:rPr>
      </w:pPr>
      <w:proofErr w:type="gramStart"/>
      <w:r w:rsidRPr="002D6ADA">
        <w:rPr>
          <w:color w:val="000000"/>
          <w:sz w:val="28"/>
          <w:szCs w:val="28"/>
        </w:rPr>
        <w:t>Ст.8 дополнить частью 3.1 следующим содержанием: « 3.1 Письменное обращение содержащее информацию о фактах возможных нарушений</w:t>
      </w:r>
      <w:r w:rsidR="00E66C04" w:rsidRPr="002D6ADA">
        <w:rPr>
          <w:color w:val="000000"/>
          <w:sz w:val="28"/>
          <w:szCs w:val="28"/>
        </w:rPr>
        <w:t xml:space="preserve"> законодательства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власти, осуществляющего правоприменительные функции</w:t>
      </w:r>
      <w:r w:rsidR="009E76B9" w:rsidRPr="002D6ADA">
        <w:rPr>
          <w:color w:val="000000"/>
          <w:sz w:val="28"/>
          <w:szCs w:val="28"/>
        </w:rPr>
        <w:t>, функции по контролю, надзору т оказанию государ</w:t>
      </w:r>
      <w:r w:rsidR="00E94402" w:rsidRPr="002D6ADA">
        <w:rPr>
          <w:color w:val="000000"/>
          <w:sz w:val="28"/>
          <w:szCs w:val="28"/>
        </w:rPr>
        <w:t>ственных услуг в сфере миграции, и высшему должностному лицу субъекта Российской Федерации (руководителю высшего</w:t>
      </w:r>
      <w:proofErr w:type="gramEnd"/>
      <w:r w:rsidR="00E94402" w:rsidRPr="002D6ADA">
        <w:rPr>
          <w:color w:val="000000"/>
          <w:sz w:val="28"/>
          <w:szCs w:val="28"/>
        </w:rPr>
        <w:t xml:space="preserve"> исполнительного органа государственной власти субъекта Российской Федерации) с уведомлением гражданина, направившего обращение, о переадресации его обращения, за исключением случая, указанного в части 4 статьи 11 настоящего Федерального закона»;</w:t>
      </w:r>
    </w:p>
    <w:p w:rsidR="00E94402" w:rsidRPr="002D6ADA" w:rsidRDefault="00E94402" w:rsidP="00E94402">
      <w:pPr>
        <w:pStyle w:val="a3"/>
        <w:numPr>
          <w:ilvl w:val="0"/>
          <w:numId w:val="4"/>
        </w:numPr>
        <w:shd w:val="clear" w:color="auto" w:fill="FFFFFF"/>
        <w:spacing w:after="0" w:afterAutospacing="0"/>
        <w:jc w:val="both"/>
        <w:rPr>
          <w:color w:val="000000"/>
          <w:sz w:val="28"/>
          <w:szCs w:val="28"/>
        </w:rPr>
      </w:pPr>
      <w:r w:rsidRPr="002D6ADA">
        <w:rPr>
          <w:color w:val="000000"/>
          <w:sz w:val="28"/>
          <w:szCs w:val="28"/>
        </w:rPr>
        <w:t>В статье 12:</w:t>
      </w:r>
    </w:p>
    <w:p w:rsidR="00E94402" w:rsidRPr="002D6ADA" w:rsidRDefault="00E94402" w:rsidP="00E94402">
      <w:pPr>
        <w:pStyle w:val="a4"/>
        <w:rPr>
          <w:szCs w:val="28"/>
        </w:rPr>
      </w:pPr>
      <w:r w:rsidRPr="002D6ADA">
        <w:rPr>
          <w:szCs w:val="28"/>
        </w:rPr>
        <w:t xml:space="preserve">а) часть 1 дополнить словами « за исключением случая, </w:t>
      </w:r>
      <w:proofErr w:type="spellStart"/>
      <w:r w:rsidRPr="002D6ADA">
        <w:rPr>
          <w:szCs w:val="28"/>
        </w:rPr>
        <w:t>указщанного</w:t>
      </w:r>
      <w:proofErr w:type="spellEnd"/>
      <w:r w:rsidRPr="002D6ADA">
        <w:rPr>
          <w:szCs w:val="28"/>
        </w:rPr>
        <w:t xml:space="preserve"> в части 1.1 настоящей статьи»;</w:t>
      </w:r>
    </w:p>
    <w:p w:rsidR="002D6ADA" w:rsidRPr="002D6ADA" w:rsidRDefault="002D6ADA" w:rsidP="00E94402">
      <w:pPr>
        <w:pStyle w:val="a4"/>
        <w:rPr>
          <w:szCs w:val="28"/>
        </w:rPr>
      </w:pPr>
      <w:r w:rsidRPr="002D6ADA">
        <w:rPr>
          <w:szCs w:val="28"/>
        </w:rPr>
        <w:t>б) дополнить часть 1.1 следующего содержания:</w:t>
      </w:r>
    </w:p>
    <w:p w:rsidR="002D6ADA" w:rsidRPr="002D6ADA" w:rsidRDefault="002D6ADA" w:rsidP="00E94402">
      <w:pPr>
        <w:pStyle w:val="a4"/>
        <w:rPr>
          <w:szCs w:val="28"/>
        </w:rPr>
      </w:pPr>
      <w:r w:rsidRPr="002D6ADA">
        <w:rPr>
          <w:szCs w:val="28"/>
        </w:rPr>
        <w:t>«1.1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обращения».</w:t>
      </w:r>
    </w:p>
    <w:p w:rsidR="00703A62" w:rsidRPr="002D6ADA" w:rsidRDefault="00703A62" w:rsidP="00703A62">
      <w:pPr>
        <w:pStyle w:val="a3"/>
        <w:numPr>
          <w:ilvl w:val="0"/>
          <w:numId w:val="4"/>
        </w:numPr>
        <w:shd w:val="clear" w:color="auto" w:fill="FFFFFF"/>
        <w:spacing w:after="0" w:afterAutospacing="0"/>
        <w:rPr>
          <w:color w:val="000000"/>
          <w:sz w:val="28"/>
          <w:szCs w:val="28"/>
        </w:rPr>
      </w:pPr>
      <w:r w:rsidRPr="002D6ADA">
        <w:rPr>
          <w:color w:val="000000"/>
          <w:sz w:val="28"/>
          <w:szCs w:val="28"/>
        </w:rPr>
        <w:lastRenderedPageBreak/>
        <w:t xml:space="preserve">Опубликовать настоящее постановление в </w:t>
      </w:r>
      <w:proofErr w:type="gramStart"/>
      <w:r w:rsidRPr="002D6ADA">
        <w:rPr>
          <w:color w:val="000000"/>
          <w:sz w:val="28"/>
          <w:szCs w:val="28"/>
        </w:rPr>
        <w:t>периодическом</w:t>
      </w:r>
      <w:proofErr w:type="gramEnd"/>
      <w:r w:rsidRPr="002D6ADA">
        <w:rPr>
          <w:color w:val="000000"/>
          <w:sz w:val="28"/>
          <w:szCs w:val="28"/>
        </w:rPr>
        <w:t xml:space="preserve"> печатном</w:t>
      </w:r>
    </w:p>
    <w:p w:rsidR="00703A62" w:rsidRPr="002D6ADA" w:rsidRDefault="00703A62" w:rsidP="00703A62">
      <w:pPr>
        <w:pStyle w:val="a3"/>
        <w:shd w:val="clear" w:color="auto" w:fill="FFFFFF"/>
        <w:spacing w:after="0" w:afterAutospacing="0"/>
        <w:rPr>
          <w:color w:val="000000"/>
          <w:sz w:val="28"/>
          <w:szCs w:val="28"/>
        </w:rPr>
      </w:pPr>
      <w:proofErr w:type="gramStart"/>
      <w:r w:rsidRPr="002D6ADA">
        <w:rPr>
          <w:color w:val="000000"/>
          <w:sz w:val="28"/>
          <w:szCs w:val="28"/>
        </w:rPr>
        <w:t>издании</w:t>
      </w:r>
      <w:proofErr w:type="gramEnd"/>
      <w:r w:rsidRPr="002D6ADA">
        <w:rPr>
          <w:color w:val="000000"/>
          <w:sz w:val="28"/>
          <w:szCs w:val="28"/>
        </w:rPr>
        <w:t xml:space="preserve"> «Бюллетень органов местного самоуправления </w:t>
      </w:r>
      <w:proofErr w:type="spellStart"/>
      <w:r w:rsidRPr="002D6ADA">
        <w:rPr>
          <w:color w:val="000000"/>
          <w:sz w:val="28"/>
          <w:szCs w:val="28"/>
        </w:rPr>
        <w:t>Казанакского</w:t>
      </w:r>
      <w:proofErr w:type="spellEnd"/>
      <w:r w:rsidRPr="002D6ADA">
        <w:rPr>
          <w:color w:val="000000"/>
          <w:sz w:val="28"/>
          <w:szCs w:val="28"/>
        </w:rPr>
        <w:t xml:space="preserve"> сельсовета».</w:t>
      </w:r>
    </w:p>
    <w:p w:rsidR="00703A62" w:rsidRPr="002D6ADA" w:rsidRDefault="00703A62" w:rsidP="00703A62">
      <w:pPr>
        <w:pStyle w:val="a3"/>
        <w:shd w:val="clear" w:color="auto" w:fill="FFFFFF"/>
        <w:spacing w:after="0" w:afterAutospacing="0"/>
        <w:rPr>
          <w:color w:val="000000"/>
          <w:sz w:val="28"/>
          <w:szCs w:val="28"/>
        </w:rPr>
      </w:pPr>
      <w:r w:rsidRPr="002D6ADA">
        <w:rPr>
          <w:color w:val="000000"/>
          <w:sz w:val="28"/>
          <w:szCs w:val="28"/>
        </w:rPr>
        <w:t xml:space="preserve">3. </w:t>
      </w:r>
      <w:proofErr w:type="gramStart"/>
      <w:r w:rsidRPr="002D6ADA">
        <w:rPr>
          <w:color w:val="000000"/>
          <w:sz w:val="28"/>
          <w:szCs w:val="28"/>
        </w:rPr>
        <w:t>Контроль за</w:t>
      </w:r>
      <w:proofErr w:type="gramEnd"/>
      <w:r w:rsidRPr="002D6ADA">
        <w:rPr>
          <w:color w:val="000000"/>
          <w:sz w:val="28"/>
          <w:szCs w:val="28"/>
        </w:rPr>
        <w:t xml:space="preserve"> исполнением данного постановления оставляю за собой.</w:t>
      </w:r>
    </w:p>
    <w:p w:rsidR="00703A62" w:rsidRPr="002D6ADA" w:rsidRDefault="00703A62" w:rsidP="00703A62">
      <w:pPr>
        <w:pStyle w:val="a4"/>
        <w:rPr>
          <w:szCs w:val="28"/>
        </w:rPr>
      </w:pPr>
    </w:p>
    <w:p w:rsidR="00703A62" w:rsidRPr="002D6ADA" w:rsidRDefault="00703A62" w:rsidP="00703A62">
      <w:pPr>
        <w:pStyle w:val="a4"/>
        <w:rPr>
          <w:szCs w:val="28"/>
        </w:rPr>
      </w:pPr>
    </w:p>
    <w:p w:rsidR="00703A62" w:rsidRPr="002D6ADA" w:rsidRDefault="00703A62" w:rsidP="00703A62">
      <w:pPr>
        <w:pStyle w:val="a4"/>
        <w:rPr>
          <w:szCs w:val="28"/>
        </w:rPr>
      </w:pPr>
    </w:p>
    <w:p w:rsidR="00703A62" w:rsidRPr="002D6ADA" w:rsidRDefault="00703A62" w:rsidP="00703A62">
      <w:pPr>
        <w:pStyle w:val="a4"/>
        <w:rPr>
          <w:szCs w:val="28"/>
        </w:rPr>
      </w:pPr>
      <w:r w:rsidRPr="002D6ADA">
        <w:rPr>
          <w:szCs w:val="28"/>
        </w:rPr>
        <w:t xml:space="preserve">Глава </w:t>
      </w:r>
      <w:proofErr w:type="spellStart"/>
      <w:r w:rsidRPr="002D6ADA">
        <w:rPr>
          <w:szCs w:val="28"/>
        </w:rPr>
        <w:t>Казанакского</w:t>
      </w:r>
      <w:proofErr w:type="spellEnd"/>
      <w:r w:rsidRPr="002D6ADA">
        <w:rPr>
          <w:szCs w:val="28"/>
        </w:rPr>
        <w:t xml:space="preserve"> сельсовета                                                       А.В. Кривец</w:t>
      </w:r>
    </w:p>
    <w:p w:rsidR="00703A62" w:rsidRPr="002D6ADA" w:rsidRDefault="00703A62" w:rsidP="00703A62">
      <w:pPr>
        <w:pStyle w:val="a4"/>
        <w:rPr>
          <w:szCs w:val="28"/>
        </w:rPr>
      </w:pPr>
      <w:r w:rsidRPr="002D6ADA">
        <w:rPr>
          <w:szCs w:val="28"/>
        </w:rPr>
        <w:t xml:space="preserve">Краснозерского района </w:t>
      </w:r>
    </w:p>
    <w:p w:rsidR="00703A62" w:rsidRPr="002D6ADA" w:rsidRDefault="00703A62" w:rsidP="00703A62">
      <w:pPr>
        <w:pStyle w:val="a4"/>
        <w:rPr>
          <w:szCs w:val="28"/>
        </w:rPr>
      </w:pPr>
      <w:r w:rsidRPr="002D6ADA">
        <w:rPr>
          <w:szCs w:val="28"/>
        </w:rPr>
        <w:t xml:space="preserve">Новосибирской области </w:t>
      </w:r>
    </w:p>
    <w:p w:rsidR="00703A62" w:rsidRPr="002D6ADA" w:rsidRDefault="00703A62" w:rsidP="00703A62">
      <w:pPr>
        <w:pStyle w:val="a4"/>
        <w:rPr>
          <w:szCs w:val="28"/>
        </w:rPr>
      </w:pPr>
    </w:p>
    <w:p w:rsidR="00703A62" w:rsidRPr="002D6ADA" w:rsidRDefault="00703A62" w:rsidP="00703A62">
      <w:pPr>
        <w:pStyle w:val="a3"/>
        <w:shd w:val="clear" w:color="auto" w:fill="FFFFFF"/>
        <w:spacing w:after="0" w:afterAutospacing="0"/>
        <w:rPr>
          <w:color w:val="000000"/>
          <w:sz w:val="28"/>
          <w:szCs w:val="28"/>
        </w:rPr>
      </w:pPr>
    </w:p>
    <w:p w:rsidR="00703A62" w:rsidRPr="002D6ADA" w:rsidRDefault="00703A62" w:rsidP="00703A62">
      <w:pPr>
        <w:pStyle w:val="a3"/>
        <w:shd w:val="clear" w:color="auto" w:fill="FFFFFF"/>
        <w:spacing w:after="0" w:afterAutospacing="0"/>
        <w:rPr>
          <w:color w:val="000000"/>
          <w:sz w:val="28"/>
          <w:szCs w:val="28"/>
        </w:rPr>
      </w:pPr>
    </w:p>
    <w:p w:rsidR="00703A62" w:rsidRPr="002D6ADA" w:rsidRDefault="00703A62" w:rsidP="00703A62">
      <w:pPr>
        <w:pStyle w:val="a3"/>
        <w:shd w:val="clear" w:color="auto" w:fill="FFFFFF"/>
        <w:spacing w:after="0" w:afterAutospacing="0"/>
        <w:rPr>
          <w:color w:val="000000"/>
          <w:sz w:val="28"/>
          <w:szCs w:val="28"/>
        </w:rPr>
      </w:pPr>
    </w:p>
    <w:p w:rsidR="00703A62" w:rsidRPr="002D6ADA" w:rsidRDefault="00703A62" w:rsidP="00703A62">
      <w:pPr>
        <w:pStyle w:val="a3"/>
        <w:shd w:val="clear" w:color="auto" w:fill="FFFFFF"/>
        <w:spacing w:after="0" w:afterAutospacing="0"/>
        <w:rPr>
          <w:color w:val="000000"/>
          <w:sz w:val="28"/>
          <w:szCs w:val="28"/>
        </w:rPr>
      </w:pPr>
    </w:p>
    <w:p w:rsidR="00703A62" w:rsidRPr="002D6ADA" w:rsidRDefault="00703A62" w:rsidP="00703A62">
      <w:pPr>
        <w:pStyle w:val="a3"/>
        <w:shd w:val="clear" w:color="auto" w:fill="FFFFFF"/>
        <w:spacing w:after="0" w:afterAutospacing="0"/>
        <w:rPr>
          <w:color w:val="000000"/>
          <w:sz w:val="28"/>
          <w:szCs w:val="28"/>
        </w:rPr>
      </w:pPr>
    </w:p>
    <w:p w:rsidR="00703A62" w:rsidRDefault="00703A62" w:rsidP="00703A62">
      <w:pPr>
        <w:pStyle w:val="a3"/>
        <w:shd w:val="clear" w:color="auto" w:fill="FFFFFF"/>
        <w:spacing w:after="0" w:afterAutospacing="0"/>
        <w:rPr>
          <w:color w:val="000000"/>
        </w:rPr>
      </w:pPr>
    </w:p>
    <w:p w:rsidR="00703A62" w:rsidRDefault="00703A62" w:rsidP="00703A62">
      <w:pPr>
        <w:pStyle w:val="a3"/>
        <w:shd w:val="clear" w:color="auto" w:fill="FFFFFF"/>
        <w:spacing w:after="0" w:afterAutospacing="0"/>
        <w:rPr>
          <w:color w:val="000000"/>
        </w:rPr>
      </w:pPr>
    </w:p>
    <w:p w:rsidR="00703A62" w:rsidRDefault="00703A62" w:rsidP="00703A62">
      <w:pPr>
        <w:pStyle w:val="a3"/>
        <w:shd w:val="clear" w:color="auto" w:fill="FFFFFF"/>
        <w:spacing w:after="0" w:afterAutospacing="0"/>
        <w:rPr>
          <w:color w:val="000000"/>
        </w:rPr>
      </w:pPr>
    </w:p>
    <w:p w:rsidR="00703A62" w:rsidRDefault="00703A62" w:rsidP="00703A62">
      <w:pPr>
        <w:pStyle w:val="a3"/>
        <w:shd w:val="clear" w:color="auto" w:fill="FFFFFF"/>
        <w:spacing w:after="0" w:afterAutospacing="0"/>
        <w:rPr>
          <w:color w:val="000000"/>
        </w:rPr>
      </w:pPr>
    </w:p>
    <w:p w:rsidR="00A46854" w:rsidRDefault="00A46854"/>
    <w:sectPr w:rsidR="00A46854" w:rsidSect="00A468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717DBB"/>
    <w:multiLevelType w:val="multilevel"/>
    <w:tmpl w:val="739216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6103B54"/>
    <w:multiLevelType w:val="multilevel"/>
    <w:tmpl w:val="AB9C2F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E4F1925"/>
    <w:multiLevelType w:val="multilevel"/>
    <w:tmpl w:val="AB9028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FCE5CE5"/>
    <w:multiLevelType w:val="multilevel"/>
    <w:tmpl w:val="F48678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03A62"/>
    <w:rsid w:val="002D6ADA"/>
    <w:rsid w:val="00703A62"/>
    <w:rsid w:val="0081651B"/>
    <w:rsid w:val="009E76B9"/>
    <w:rsid w:val="00A46854"/>
    <w:rsid w:val="00A70498"/>
    <w:rsid w:val="00E66C04"/>
    <w:rsid w:val="00E94402"/>
    <w:rsid w:val="00EB038C"/>
    <w:rsid w:val="00FC52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68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703A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03A62"/>
  </w:style>
  <w:style w:type="paragraph" w:customStyle="1" w:styleId="western">
    <w:name w:val="western"/>
    <w:basedOn w:val="a"/>
    <w:rsid w:val="00703A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703A6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363</Words>
  <Characters>2071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StartSoft</Company>
  <LinksUpToDate>false</LinksUpToDate>
  <CharactersWithSpaces>2430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2015-02-09T11:14:00Z</dcterms:created>
  <dcterms:modified xsi:type="dcterms:W3CDTF">2015-02-11T05:11:00Z</dcterms:modified>
</cp:coreProperties>
</file>